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2A0" w:rsidRPr="00DB66CE" w:rsidRDefault="004742A0" w:rsidP="00DB66CE">
      <w:pPr>
        <w:spacing w:after="0" w:line="240" w:lineRule="auto"/>
        <w:jc w:val="center"/>
        <w:rPr>
          <w:rFonts w:ascii="Times New Roman" w:eastAsia="Times New Roman" w:hAnsi="Times New Roman" w:cs="Times New Roman"/>
          <w:b/>
          <w:sz w:val="40"/>
          <w:szCs w:val="40"/>
          <w:lang w:eastAsia="ru-RU"/>
        </w:rPr>
      </w:pPr>
      <w:r w:rsidRPr="00DB66CE">
        <w:rPr>
          <w:rFonts w:ascii="Times New Roman" w:eastAsia="Times New Roman" w:hAnsi="Times New Roman" w:cs="Times New Roman"/>
          <w:b/>
          <w:sz w:val="40"/>
          <w:szCs w:val="40"/>
          <w:lang w:eastAsia="ru-RU"/>
        </w:rPr>
        <w:t xml:space="preserve">О вакцинации от </w:t>
      </w:r>
      <w:proofErr w:type="spellStart"/>
      <w:r w:rsidRPr="00DB66CE">
        <w:rPr>
          <w:rFonts w:ascii="Times New Roman" w:eastAsia="Times New Roman" w:hAnsi="Times New Roman" w:cs="Times New Roman"/>
          <w:b/>
          <w:sz w:val="40"/>
          <w:szCs w:val="40"/>
          <w:lang w:eastAsia="ru-RU"/>
        </w:rPr>
        <w:t>коронавирусной</w:t>
      </w:r>
      <w:proofErr w:type="spellEnd"/>
      <w:r w:rsidRPr="00DB66CE">
        <w:rPr>
          <w:rFonts w:ascii="Times New Roman" w:eastAsia="Times New Roman" w:hAnsi="Times New Roman" w:cs="Times New Roman"/>
          <w:b/>
          <w:sz w:val="40"/>
          <w:szCs w:val="40"/>
          <w:lang w:eastAsia="ru-RU"/>
        </w:rPr>
        <w:t xml:space="preserve"> инфекции.</w:t>
      </w:r>
    </w:p>
    <w:p w:rsidR="004742A0" w:rsidRPr="004742A0" w:rsidRDefault="004742A0" w:rsidP="004742A0">
      <w:pPr>
        <w:spacing w:after="0" w:line="240" w:lineRule="auto"/>
        <w:rPr>
          <w:rFonts w:ascii="Times New Roman" w:eastAsia="Times New Roman" w:hAnsi="Times New Roman" w:cs="Times New Roman"/>
          <w:sz w:val="24"/>
          <w:szCs w:val="24"/>
          <w:lang w:eastAsia="ru-RU"/>
        </w:rPr>
      </w:pPr>
    </w:p>
    <w:p w:rsidR="004742A0" w:rsidRPr="004742A0" w:rsidRDefault="00DB66CE" w:rsidP="004742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w:t>
      </w:r>
      <w:r w:rsidR="004742A0" w:rsidRPr="004742A0">
        <w:rPr>
          <w:rFonts w:ascii="Times New Roman" w:eastAsia="Times New Roman" w:hAnsi="Times New Roman" w:cs="Times New Roman"/>
          <w:sz w:val="24"/>
          <w:szCs w:val="24"/>
          <w:lang w:eastAsia="ru-RU"/>
        </w:rPr>
        <w:t xml:space="preserve">елающий получить прививку может сам выбрать площадку, без учета прикрепления к медицинской организации, куда ему удобно прийти. Пациент имеет возможность определить время для прохождения вакцинации. </w:t>
      </w:r>
      <w:r w:rsidR="004742A0" w:rsidRPr="004742A0">
        <w:rPr>
          <w:rFonts w:ascii="Times New Roman" w:eastAsia="Times New Roman" w:hAnsi="Times New Roman" w:cs="Times New Roman"/>
          <w:sz w:val="24"/>
          <w:szCs w:val="24"/>
          <w:lang w:eastAsia="ru-RU"/>
        </w:rPr>
        <w:br/>
        <w:t xml:space="preserve">Запись осуществляется только на первый этап вакцинации. Запись на второй этап может быть проведена только медицинским работником той организации, где была выполнена первая аппликация. Данная мера является обязательным условием процедуры ревакцинации, поскольку второй этап вакцинации проводится со строгим соблюдением интервалов времени между этапами иммунизации и проводится исключительно в том пункте вакцинации, где осуществлялась первая прививка. </w:t>
      </w:r>
      <w:r w:rsidR="004742A0" w:rsidRPr="004742A0">
        <w:rPr>
          <w:rFonts w:ascii="Times New Roman" w:eastAsia="Times New Roman" w:hAnsi="Times New Roman" w:cs="Times New Roman"/>
          <w:sz w:val="24"/>
          <w:szCs w:val="24"/>
          <w:lang w:eastAsia="ru-RU"/>
        </w:rPr>
        <w:br/>
        <w:t xml:space="preserve">Массовая вакцинация взрослого населения против </w:t>
      </w:r>
      <w:proofErr w:type="spellStart"/>
      <w:r w:rsidR="004742A0" w:rsidRPr="004742A0">
        <w:rPr>
          <w:rFonts w:ascii="Times New Roman" w:eastAsia="Times New Roman" w:hAnsi="Times New Roman" w:cs="Times New Roman"/>
          <w:sz w:val="24"/>
          <w:szCs w:val="24"/>
          <w:lang w:eastAsia="ru-RU"/>
        </w:rPr>
        <w:t>короновирусной</w:t>
      </w:r>
      <w:proofErr w:type="spellEnd"/>
      <w:r w:rsidR="004742A0" w:rsidRPr="004742A0">
        <w:rPr>
          <w:rFonts w:ascii="Times New Roman" w:eastAsia="Times New Roman" w:hAnsi="Times New Roman" w:cs="Times New Roman"/>
          <w:sz w:val="24"/>
          <w:szCs w:val="24"/>
          <w:lang w:eastAsia="ru-RU"/>
        </w:rPr>
        <w:t xml:space="preserve"> инфекции (COVID-19) проводится бесплатно и добровольно. В России массовая вакцинация от COVID-19 идёт препаратом «Спутник V», разработанным Научно-исследовательским центром эпидемиологии и микробиологии имени Н.Ф. </w:t>
      </w:r>
      <w:proofErr w:type="spellStart"/>
      <w:r w:rsidR="004742A0" w:rsidRPr="004742A0">
        <w:rPr>
          <w:rFonts w:ascii="Times New Roman" w:eastAsia="Times New Roman" w:hAnsi="Times New Roman" w:cs="Times New Roman"/>
          <w:sz w:val="24"/>
          <w:szCs w:val="24"/>
          <w:lang w:eastAsia="ru-RU"/>
        </w:rPr>
        <w:t>Гамалеи</w:t>
      </w:r>
      <w:proofErr w:type="spellEnd"/>
      <w:r w:rsidR="004742A0" w:rsidRPr="004742A0">
        <w:rPr>
          <w:rFonts w:ascii="Times New Roman" w:eastAsia="Times New Roman" w:hAnsi="Times New Roman" w:cs="Times New Roman"/>
          <w:sz w:val="24"/>
          <w:szCs w:val="24"/>
          <w:lang w:eastAsia="ru-RU"/>
        </w:rPr>
        <w:t xml:space="preserve">. </w:t>
      </w:r>
      <w:r w:rsidR="004742A0" w:rsidRPr="004742A0">
        <w:rPr>
          <w:rFonts w:ascii="Times New Roman" w:eastAsia="Times New Roman" w:hAnsi="Times New Roman" w:cs="Times New Roman"/>
          <w:sz w:val="24"/>
          <w:szCs w:val="24"/>
          <w:lang w:eastAsia="ru-RU"/>
        </w:rPr>
        <w:br/>
        <w:t xml:space="preserve">Препарат подходит как молодым, так и людям старшего возраста. Существует немало убедительных аргументов в пользу прививки. Эффективность вакцины «Спутник V», согласно испытаниям, составляет 96%. Это означает, что 96 человек из ста по окончании иммунизации не будут болеть после контактов с инфицированными людьми, а если заражение все же произойдет, перенесут болезнь в легкой форме. До сих пор не зарегистрированы случаи тяжелых, а тем более летальных последствий введения «Спутника V». </w:t>
      </w:r>
      <w:r w:rsidR="004742A0" w:rsidRPr="004742A0">
        <w:rPr>
          <w:rFonts w:ascii="Times New Roman" w:eastAsia="Times New Roman" w:hAnsi="Times New Roman" w:cs="Times New Roman"/>
          <w:sz w:val="24"/>
          <w:szCs w:val="24"/>
          <w:lang w:eastAsia="ru-RU"/>
        </w:rPr>
        <w:br/>
        <w:t xml:space="preserve">Массовая вакцинация от </w:t>
      </w:r>
      <w:proofErr w:type="spellStart"/>
      <w:r w:rsidR="004742A0" w:rsidRPr="004742A0">
        <w:rPr>
          <w:rFonts w:ascii="Times New Roman" w:eastAsia="Times New Roman" w:hAnsi="Times New Roman" w:cs="Times New Roman"/>
          <w:sz w:val="24"/>
          <w:szCs w:val="24"/>
          <w:lang w:eastAsia="ru-RU"/>
        </w:rPr>
        <w:t>коронавируса</w:t>
      </w:r>
      <w:proofErr w:type="spellEnd"/>
      <w:r w:rsidR="004742A0" w:rsidRPr="004742A0">
        <w:rPr>
          <w:rFonts w:ascii="Times New Roman" w:eastAsia="Times New Roman" w:hAnsi="Times New Roman" w:cs="Times New Roman"/>
          <w:sz w:val="24"/>
          <w:szCs w:val="24"/>
          <w:lang w:eastAsia="ru-RU"/>
        </w:rPr>
        <w:t xml:space="preserve"> позволит избавиться от ряда социальных ограничений. К примеру, многие страны планируют ввести или уже вводят максимально благоприятный режим для </w:t>
      </w:r>
      <w:proofErr w:type="gramStart"/>
      <w:r w:rsidR="004742A0" w:rsidRPr="004742A0">
        <w:rPr>
          <w:rFonts w:ascii="Times New Roman" w:eastAsia="Times New Roman" w:hAnsi="Times New Roman" w:cs="Times New Roman"/>
          <w:sz w:val="24"/>
          <w:szCs w:val="24"/>
          <w:lang w:eastAsia="ru-RU"/>
        </w:rPr>
        <w:t>вакцинированных</w:t>
      </w:r>
      <w:proofErr w:type="gramEnd"/>
      <w:r w:rsidR="004742A0" w:rsidRPr="004742A0">
        <w:rPr>
          <w:rFonts w:ascii="Times New Roman" w:eastAsia="Times New Roman" w:hAnsi="Times New Roman" w:cs="Times New Roman"/>
          <w:sz w:val="24"/>
          <w:szCs w:val="24"/>
          <w:lang w:eastAsia="ru-RU"/>
        </w:rPr>
        <w:t>. Не исключено, что Россия последует их примеру.</w:t>
      </w:r>
    </w:p>
    <w:p w:rsidR="00093339" w:rsidRDefault="004742A0">
      <w:r>
        <w:rPr>
          <w:noProof/>
          <w:lang w:eastAsia="ru-RU"/>
        </w:rPr>
        <w:drawing>
          <wp:inline distT="0" distB="0" distL="0" distR="0">
            <wp:extent cx="5940425" cy="3121240"/>
            <wp:effectExtent l="19050" t="0" r="3175" b="0"/>
            <wp:docPr id="3" name="Рисунок 3" descr="О вакцинации от коронавирусной инф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 вакцинации от коронавирусной инфекции."/>
                    <pic:cNvPicPr>
                      <a:picLocks noChangeAspect="1" noChangeArrowheads="1"/>
                    </pic:cNvPicPr>
                  </pic:nvPicPr>
                  <pic:blipFill>
                    <a:blip r:embed="rId4"/>
                    <a:srcRect/>
                    <a:stretch>
                      <a:fillRect/>
                    </a:stretch>
                  </pic:blipFill>
                  <pic:spPr bwMode="auto">
                    <a:xfrm>
                      <a:off x="0" y="0"/>
                      <a:ext cx="5940425" cy="3121240"/>
                    </a:xfrm>
                    <a:prstGeom prst="rect">
                      <a:avLst/>
                    </a:prstGeom>
                    <a:noFill/>
                    <a:ln w="9525">
                      <a:noFill/>
                      <a:miter lim="800000"/>
                      <a:headEnd/>
                      <a:tailEnd/>
                    </a:ln>
                  </pic:spPr>
                </pic:pic>
              </a:graphicData>
            </a:graphic>
          </wp:inline>
        </w:drawing>
      </w:r>
    </w:p>
    <w:p w:rsidR="00DB66CE" w:rsidRDefault="00093339" w:rsidP="00093339">
      <w:r>
        <w:tab/>
      </w:r>
    </w:p>
    <w:p w:rsidR="00DB66CE" w:rsidRDefault="00DB66CE" w:rsidP="00093339"/>
    <w:p w:rsidR="00DB66CE" w:rsidRDefault="00DB66CE" w:rsidP="00093339"/>
    <w:p w:rsidR="00DB66CE" w:rsidRDefault="00DB66CE" w:rsidP="00093339"/>
    <w:p w:rsidR="00093339" w:rsidRPr="005107CD" w:rsidRDefault="00093339" w:rsidP="005107CD">
      <w:pPr>
        <w:jc w:val="center"/>
        <w:rPr>
          <w:rFonts w:ascii="Times New Roman" w:eastAsia="Times New Roman" w:hAnsi="Times New Roman" w:cs="Times New Roman"/>
          <w:b/>
          <w:sz w:val="40"/>
          <w:szCs w:val="40"/>
          <w:lang w:eastAsia="ru-RU"/>
        </w:rPr>
      </w:pPr>
      <w:r w:rsidRPr="005107CD">
        <w:rPr>
          <w:rFonts w:ascii="Times New Roman" w:eastAsia="Times New Roman" w:hAnsi="Times New Roman" w:cs="Times New Roman"/>
          <w:b/>
          <w:sz w:val="40"/>
          <w:szCs w:val="40"/>
          <w:lang w:eastAsia="ru-RU"/>
        </w:rPr>
        <w:lastRenderedPageBreak/>
        <w:t xml:space="preserve">В чем польза от вакцинации против </w:t>
      </w:r>
      <w:proofErr w:type="spellStart"/>
      <w:r w:rsidRPr="005107CD">
        <w:rPr>
          <w:rFonts w:ascii="Times New Roman" w:eastAsia="Times New Roman" w:hAnsi="Times New Roman" w:cs="Times New Roman"/>
          <w:b/>
          <w:sz w:val="40"/>
          <w:szCs w:val="40"/>
          <w:lang w:eastAsia="ru-RU"/>
        </w:rPr>
        <w:t>коронавирусной</w:t>
      </w:r>
      <w:proofErr w:type="spellEnd"/>
      <w:r w:rsidRPr="005107CD">
        <w:rPr>
          <w:rFonts w:ascii="Times New Roman" w:eastAsia="Times New Roman" w:hAnsi="Times New Roman" w:cs="Times New Roman"/>
          <w:b/>
          <w:sz w:val="40"/>
          <w:szCs w:val="40"/>
          <w:lang w:eastAsia="ru-RU"/>
        </w:rPr>
        <w:t xml:space="preserve"> и</w:t>
      </w:r>
      <w:r w:rsidR="005107CD">
        <w:rPr>
          <w:rFonts w:ascii="Times New Roman" w:eastAsia="Times New Roman" w:hAnsi="Times New Roman" w:cs="Times New Roman"/>
          <w:b/>
          <w:sz w:val="40"/>
          <w:szCs w:val="40"/>
          <w:lang w:eastAsia="ru-RU"/>
        </w:rPr>
        <w:t>нфекции</w:t>
      </w:r>
    </w:p>
    <w:p w:rsidR="00093339" w:rsidRPr="00093339" w:rsidRDefault="00093339" w:rsidP="000933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5475" cy="3752850"/>
            <wp:effectExtent l="19050" t="0" r="9525" b="0"/>
            <wp:docPr id="2" name="Рисунок 1" descr="В чем польза от вакцинации против коронавирусной инф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чем польза от вакцинации против коронавирусной инфекции."/>
                    <pic:cNvPicPr>
                      <a:picLocks noChangeAspect="1" noChangeArrowheads="1"/>
                    </pic:cNvPicPr>
                  </pic:nvPicPr>
                  <pic:blipFill>
                    <a:blip r:embed="rId5"/>
                    <a:srcRect/>
                    <a:stretch>
                      <a:fillRect/>
                    </a:stretch>
                  </pic:blipFill>
                  <pic:spPr bwMode="auto">
                    <a:xfrm>
                      <a:off x="0" y="0"/>
                      <a:ext cx="5705475" cy="3752850"/>
                    </a:xfrm>
                    <a:prstGeom prst="rect">
                      <a:avLst/>
                    </a:prstGeom>
                    <a:noFill/>
                    <a:ln w="9525">
                      <a:noFill/>
                      <a:miter lim="800000"/>
                      <a:headEnd/>
                      <a:tailEnd/>
                    </a:ln>
                  </pic:spPr>
                </pic:pic>
              </a:graphicData>
            </a:graphic>
          </wp:inline>
        </w:drawing>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С «прививочной» темой связано много предубеждений, и она, безусловно, вызывает много волнений. Решение принимает каждый самостоятельно.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В России прививают </w:t>
      </w:r>
      <w:proofErr w:type="gramStart"/>
      <w:r w:rsidRPr="00093339">
        <w:rPr>
          <w:rFonts w:ascii="Times New Roman" w:eastAsia="Times New Roman" w:hAnsi="Times New Roman" w:cs="Times New Roman"/>
          <w:sz w:val="24"/>
          <w:szCs w:val="24"/>
          <w:lang w:eastAsia="ru-RU"/>
        </w:rPr>
        <w:t>первой</w:t>
      </w:r>
      <w:proofErr w:type="gramEnd"/>
      <w:r w:rsidRPr="00093339">
        <w:rPr>
          <w:rFonts w:ascii="Times New Roman" w:eastAsia="Times New Roman" w:hAnsi="Times New Roman" w:cs="Times New Roman"/>
          <w:sz w:val="24"/>
          <w:szCs w:val="24"/>
          <w:lang w:eastAsia="ru-RU"/>
        </w:rPr>
        <w:t xml:space="preserve"> зарегистрированной в РФ вакциной – она называется «Спутник V» (</w:t>
      </w:r>
      <w:proofErr w:type="spellStart"/>
      <w:r w:rsidRPr="00093339">
        <w:rPr>
          <w:rFonts w:ascii="Times New Roman" w:eastAsia="Times New Roman" w:hAnsi="Times New Roman" w:cs="Times New Roman"/>
          <w:sz w:val="24"/>
          <w:szCs w:val="24"/>
          <w:lang w:eastAsia="ru-RU"/>
        </w:rPr>
        <w:t>Гам-КОВИД-Вак</w:t>
      </w:r>
      <w:proofErr w:type="spellEnd"/>
      <w:r w:rsidRPr="00093339">
        <w:rPr>
          <w:rFonts w:ascii="Times New Roman" w:eastAsia="Times New Roman" w:hAnsi="Times New Roman" w:cs="Times New Roman"/>
          <w:sz w:val="24"/>
          <w:szCs w:val="24"/>
          <w:lang w:eastAsia="ru-RU"/>
        </w:rPr>
        <w:t xml:space="preserve">), процедура безболезненная.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Вакцинация, несмотря на предубеждения, не является «заражением организма </w:t>
      </w:r>
      <w:proofErr w:type="spellStart"/>
      <w:r w:rsidRPr="00093339">
        <w:rPr>
          <w:rFonts w:ascii="Times New Roman" w:eastAsia="Times New Roman" w:hAnsi="Times New Roman" w:cs="Times New Roman"/>
          <w:sz w:val="24"/>
          <w:szCs w:val="24"/>
          <w:lang w:eastAsia="ru-RU"/>
        </w:rPr>
        <w:t>коронавирусом</w:t>
      </w:r>
      <w:proofErr w:type="spellEnd"/>
      <w:r w:rsidRPr="00093339">
        <w:rPr>
          <w:rFonts w:ascii="Times New Roman" w:eastAsia="Times New Roman" w:hAnsi="Times New Roman" w:cs="Times New Roman"/>
          <w:sz w:val="24"/>
          <w:szCs w:val="24"/>
          <w:lang w:eastAsia="ru-RU"/>
        </w:rPr>
        <w:t xml:space="preserve">». « Спутник V» является векторной вакциной, которая доставляет модифицированные аденовирусы, которые лишены возможности размножаться, то есть, они не могут ничем заразить, несмотря на то, что иммунная система воспринимает их как вирус.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Плюсы вакцинации от </w:t>
      </w:r>
      <w:proofErr w:type="spellStart"/>
      <w:r w:rsidRPr="00093339">
        <w:rPr>
          <w:rFonts w:ascii="Times New Roman" w:eastAsia="Times New Roman" w:hAnsi="Times New Roman" w:cs="Times New Roman"/>
          <w:sz w:val="24"/>
          <w:szCs w:val="24"/>
          <w:lang w:eastAsia="ru-RU"/>
        </w:rPr>
        <w:t>коронавируса</w:t>
      </w:r>
      <w:proofErr w:type="spellEnd"/>
      <w:r w:rsidRPr="00093339">
        <w:rPr>
          <w:rFonts w:ascii="Times New Roman" w:eastAsia="Times New Roman" w:hAnsi="Times New Roman" w:cs="Times New Roman"/>
          <w:sz w:val="24"/>
          <w:szCs w:val="24"/>
          <w:lang w:eastAsia="ru-RU"/>
        </w:rPr>
        <w:t xml:space="preserve"> – велика вероятность того, что вакцина защитит от заражения COVID-19, и даже если вдруг случится заболеть – то течение болезни будет существенно мягче.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Здоровому человеку, не имеющему противопоказаний к вакцинации и не имеющему в анамнезе заболевания </w:t>
      </w:r>
      <w:proofErr w:type="spellStart"/>
      <w:r w:rsidRPr="00093339">
        <w:rPr>
          <w:rFonts w:ascii="Times New Roman" w:eastAsia="Times New Roman" w:hAnsi="Times New Roman" w:cs="Times New Roman"/>
          <w:sz w:val="24"/>
          <w:szCs w:val="24"/>
          <w:lang w:eastAsia="ru-RU"/>
        </w:rPr>
        <w:t>ковид</w:t>
      </w:r>
      <w:proofErr w:type="spellEnd"/>
      <w:r w:rsidRPr="00093339">
        <w:rPr>
          <w:rFonts w:ascii="Times New Roman" w:eastAsia="Times New Roman" w:hAnsi="Times New Roman" w:cs="Times New Roman"/>
          <w:sz w:val="24"/>
          <w:szCs w:val="24"/>
          <w:lang w:eastAsia="ru-RU"/>
        </w:rPr>
        <w:t xml:space="preserve"> вводится первый </w:t>
      </w:r>
      <w:proofErr w:type="spellStart"/>
      <w:r w:rsidRPr="00093339">
        <w:rPr>
          <w:rFonts w:ascii="Times New Roman" w:eastAsia="Times New Roman" w:hAnsi="Times New Roman" w:cs="Times New Roman"/>
          <w:sz w:val="24"/>
          <w:szCs w:val="24"/>
          <w:lang w:eastAsia="ru-RU"/>
        </w:rPr>
        <w:t>компонет</w:t>
      </w:r>
      <w:proofErr w:type="spellEnd"/>
      <w:r w:rsidRPr="00093339">
        <w:rPr>
          <w:rFonts w:ascii="Times New Roman" w:eastAsia="Times New Roman" w:hAnsi="Times New Roman" w:cs="Times New Roman"/>
          <w:sz w:val="24"/>
          <w:szCs w:val="24"/>
          <w:lang w:eastAsia="ru-RU"/>
        </w:rPr>
        <w:t xml:space="preserve"> вакцины, а через три недели, при условии, что у человека не было серьезной реакции на прививку (анафилактического шока, подъема температуры до 40 градусов, судорог и </w:t>
      </w:r>
      <w:proofErr w:type="spellStart"/>
      <w:r w:rsidRPr="00093339">
        <w:rPr>
          <w:rFonts w:ascii="Times New Roman" w:eastAsia="Times New Roman" w:hAnsi="Times New Roman" w:cs="Times New Roman"/>
          <w:sz w:val="24"/>
          <w:szCs w:val="24"/>
          <w:lang w:eastAsia="ru-RU"/>
        </w:rPr>
        <w:t>т</w:t>
      </w:r>
      <w:proofErr w:type="gramStart"/>
      <w:r w:rsidRPr="00093339">
        <w:rPr>
          <w:rFonts w:ascii="Times New Roman" w:eastAsia="Times New Roman" w:hAnsi="Times New Roman" w:cs="Times New Roman"/>
          <w:sz w:val="24"/>
          <w:szCs w:val="24"/>
          <w:lang w:eastAsia="ru-RU"/>
        </w:rPr>
        <w:t>.д</w:t>
      </w:r>
      <w:proofErr w:type="spellEnd"/>
      <w:proofErr w:type="gramEnd"/>
      <w:r w:rsidRPr="00093339">
        <w:rPr>
          <w:rFonts w:ascii="Times New Roman" w:eastAsia="Times New Roman" w:hAnsi="Times New Roman" w:cs="Times New Roman"/>
          <w:sz w:val="24"/>
          <w:szCs w:val="24"/>
          <w:lang w:eastAsia="ru-RU"/>
        </w:rPr>
        <w:t xml:space="preserve"> )- второй компонент.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Человек считается защищенным от </w:t>
      </w:r>
      <w:proofErr w:type="spellStart"/>
      <w:r w:rsidRPr="00093339">
        <w:rPr>
          <w:rFonts w:ascii="Times New Roman" w:eastAsia="Times New Roman" w:hAnsi="Times New Roman" w:cs="Times New Roman"/>
          <w:sz w:val="24"/>
          <w:szCs w:val="24"/>
          <w:lang w:eastAsia="ru-RU"/>
        </w:rPr>
        <w:t>коронавирусной</w:t>
      </w:r>
      <w:proofErr w:type="spellEnd"/>
      <w:r w:rsidRPr="00093339">
        <w:rPr>
          <w:rFonts w:ascii="Times New Roman" w:eastAsia="Times New Roman" w:hAnsi="Times New Roman" w:cs="Times New Roman"/>
          <w:sz w:val="24"/>
          <w:szCs w:val="24"/>
          <w:lang w:eastAsia="ru-RU"/>
        </w:rPr>
        <w:t xml:space="preserve"> инфекции спустя три-четыре недели после второй прививки, но уже после первой вакцинации в организме начинают формироваться антитела, то есть вакцина уже начинает защищать. Для того</w:t>
      </w:r>
      <w:proofErr w:type="gramStart"/>
      <w:r w:rsidRPr="00093339">
        <w:rPr>
          <w:rFonts w:ascii="Times New Roman" w:eastAsia="Times New Roman" w:hAnsi="Times New Roman" w:cs="Times New Roman"/>
          <w:sz w:val="24"/>
          <w:szCs w:val="24"/>
          <w:lang w:eastAsia="ru-RU"/>
        </w:rPr>
        <w:t>,</w:t>
      </w:r>
      <w:proofErr w:type="gramEnd"/>
      <w:r w:rsidRPr="00093339">
        <w:rPr>
          <w:rFonts w:ascii="Times New Roman" w:eastAsia="Times New Roman" w:hAnsi="Times New Roman" w:cs="Times New Roman"/>
          <w:sz w:val="24"/>
          <w:szCs w:val="24"/>
          <w:lang w:eastAsia="ru-RU"/>
        </w:rPr>
        <w:t xml:space="preserve"> чтобы это закрепить, обязательно нужно ввести второй компонент.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lastRenderedPageBreak/>
        <w:t xml:space="preserve">Ограничение для проведения вакцинации – возраст до 18 лет. Верхней возрастной планки для вакцинации нет. Сегодня мы руководствуемся инструкцией к вакцине, в которой прописано, что показание к вакцинации – возраст старше 18 лет.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Для вакцинации формируются группы по 5 человек, именно на такое количество рассчитан один флакон вакцины, который ввиду особых условий хранения должен быть израсходован максимум в течение двух часов.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093339">
        <w:rPr>
          <w:rFonts w:ascii="Times New Roman" w:eastAsia="Times New Roman" w:hAnsi="Times New Roman" w:cs="Times New Roman"/>
          <w:sz w:val="24"/>
          <w:szCs w:val="24"/>
          <w:lang w:eastAsia="ru-RU"/>
        </w:rPr>
        <w:t>Данных</w:t>
      </w:r>
      <w:proofErr w:type="gramEnd"/>
      <w:r w:rsidRPr="00093339">
        <w:rPr>
          <w:rFonts w:ascii="Times New Roman" w:eastAsia="Times New Roman" w:hAnsi="Times New Roman" w:cs="Times New Roman"/>
          <w:sz w:val="24"/>
          <w:szCs w:val="24"/>
          <w:lang w:eastAsia="ru-RU"/>
        </w:rPr>
        <w:t xml:space="preserve"> на какой период дает вакцина защиту пока нет, вакцина новая и не прошло определенного периода, чтобы сделать точные выводы. </w:t>
      </w:r>
      <w:proofErr w:type="gramStart"/>
      <w:r w:rsidRPr="00093339">
        <w:rPr>
          <w:rFonts w:ascii="Times New Roman" w:eastAsia="Times New Roman" w:hAnsi="Times New Roman" w:cs="Times New Roman"/>
          <w:sz w:val="24"/>
          <w:szCs w:val="24"/>
          <w:lang w:eastAsia="ru-RU"/>
        </w:rPr>
        <w:t xml:space="preserve">Разработчики вакцины говорят о защите до 2-х лет, но в </w:t>
      </w:r>
      <w:proofErr w:type="spellStart"/>
      <w:r w:rsidRPr="00093339">
        <w:rPr>
          <w:rFonts w:ascii="Times New Roman" w:eastAsia="Times New Roman" w:hAnsi="Times New Roman" w:cs="Times New Roman"/>
          <w:sz w:val="24"/>
          <w:szCs w:val="24"/>
          <w:lang w:eastAsia="ru-RU"/>
        </w:rPr>
        <w:t>нынешной</w:t>
      </w:r>
      <w:proofErr w:type="spellEnd"/>
      <w:r w:rsidRPr="00093339">
        <w:rPr>
          <w:rFonts w:ascii="Times New Roman" w:eastAsia="Times New Roman" w:hAnsi="Times New Roman" w:cs="Times New Roman"/>
          <w:sz w:val="24"/>
          <w:szCs w:val="24"/>
          <w:lang w:eastAsia="ru-RU"/>
        </w:rPr>
        <w:t xml:space="preserve"> ситуации мы не должны думать «на сколько лет?», мы должны думать как себя защитить сегодня, неважно какая вакцина отечественная или импортная, вопрос в том: успеем ли мы дождаться ее до того как встретимся с </w:t>
      </w:r>
      <w:proofErr w:type="spellStart"/>
      <w:r w:rsidRPr="00093339">
        <w:rPr>
          <w:rFonts w:ascii="Times New Roman" w:eastAsia="Times New Roman" w:hAnsi="Times New Roman" w:cs="Times New Roman"/>
          <w:sz w:val="24"/>
          <w:szCs w:val="24"/>
          <w:lang w:eastAsia="ru-RU"/>
        </w:rPr>
        <w:t>коронавирусом</w:t>
      </w:r>
      <w:proofErr w:type="spellEnd"/>
      <w:r w:rsidRPr="00093339">
        <w:rPr>
          <w:rFonts w:ascii="Times New Roman" w:eastAsia="Times New Roman" w:hAnsi="Times New Roman" w:cs="Times New Roman"/>
          <w:sz w:val="24"/>
          <w:szCs w:val="24"/>
          <w:lang w:eastAsia="ru-RU"/>
        </w:rPr>
        <w:t>?, а сегодня мы знаем, человек может с ним встретиться в любой момент, и как</w:t>
      </w:r>
      <w:proofErr w:type="gramEnd"/>
      <w:r w:rsidRPr="00093339">
        <w:rPr>
          <w:rFonts w:ascii="Times New Roman" w:eastAsia="Times New Roman" w:hAnsi="Times New Roman" w:cs="Times New Roman"/>
          <w:sz w:val="24"/>
          <w:szCs w:val="24"/>
          <w:lang w:eastAsia="ru-RU"/>
        </w:rPr>
        <w:t xml:space="preserve"> будет протекать заболевание, трудно предугадать.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Группы риска: педагоги, медики, работники торговли, лица, имеющие хронические заболевания и т.д.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Мы находимся в жестких условиях пандемии, в настоящее время появилась бесплатная вакцина, появилась возможность себя защитить.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Все кто </w:t>
      </w:r>
      <w:proofErr w:type="gramStart"/>
      <w:r w:rsidRPr="00093339">
        <w:rPr>
          <w:rFonts w:ascii="Times New Roman" w:eastAsia="Times New Roman" w:hAnsi="Times New Roman" w:cs="Times New Roman"/>
          <w:sz w:val="24"/>
          <w:szCs w:val="24"/>
          <w:lang w:eastAsia="ru-RU"/>
        </w:rPr>
        <w:t xml:space="preserve">прививается сегодня против </w:t>
      </w:r>
      <w:proofErr w:type="spellStart"/>
      <w:r w:rsidRPr="00093339">
        <w:rPr>
          <w:rFonts w:ascii="Times New Roman" w:eastAsia="Times New Roman" w:hAnsi="Times New Roman" w:cs="Times New Roman"/>
          <w:sz w:val="24"/>
          <w:szCs w:val="24"/>
          <w:lang w:eastAsia="ru-RU"/>
        </w:rPr>
        <w:t>коронавирусной</w:t>
      </w:r>
      <w:proofErr w:type="spellEnd"/>
      <w:r w:rsidRPr="00093339">
        <w:rPr>
          <w:rFonts w:ascii="Times New Roman" w:eastAsia="Times New Roman" w:hAnsi="Times New Roman" w:cs="Times New Roman"/>
          <w:sz w:val="24"/>
          <w:szCs w:val="24"/>
          <w:lang w:eastAsia="ru-RU"/>
        </w:rPr>
        <w:t xml:space="preserve"> инфекции должны</w:t>
      </w:r>
      <w:proofErr w:type="gramEnd"/>
      <w:r w:rsidRPr="00093339">
        <w:rPr>
          <w:rFonts w:ascii="Times New Roman" w:eastAsia="Times New Roman" w:hAnsi="Times New Roman" w:cs="Times New Roman"/>
          <w:sz w:val="24"/>
          <w:szCs w:val="24"/>
          <w:lang w:eastAsia="ru-RU"/>
        </w:rPr>
        <w:t xml:space="preserve"> понимать, что организмы у всех разные, разные иммунные системы.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Кому то прививка обеспечит защиту на 100%, а кому то на 90%, </w:t>
      </w:r>
      <w:proofErr w:type="gramStart"/>
      <w:r w:rsidRPr="00093339">
        <w:rPr>
          <w:rFonts w:ascii="Times New Roman" w:eastAsia="Times New Roman" w:hAnsi="Times New Roman" w:cs="Times New Roman"/>
          <w:sz w:val="24"/>
          <w:szCs w:val="24"/>
          <w:lang w:eastAsia="ru-RU"/>
        </w:rPr>
        <w:t>кто то</w:t>
      </w:r>
      <w:proofErr w:type="gramEnd"/>
      <w:r w:rsidRPr="00093339">
        <w:rPr>
          <w:rFonts w:ascii="Times New Roman" w:eastAsia="Times New Roman" w:hAnsi="Times New Roman" w:cs="Times New Roman"/>
          <w:sz w:val="24"/>
          <w:szCs w:val="24"/>
          <w:lang w:eastAsia="ru-RU"/>
        </w:rPr>
        <w:t xml:space="preserve"> после вакцинации может заболеть </w:t>
      </w:r>
      <w:proofErr w:type="spellStart"/>
      <w:r w:rsidRPr="00093339">
        <w:rPr>
          <w:rFonts w:ascii="Times New Roman" w:eastAsia="Times New Roman" w:hAnsi="Times New Roman" w:cs="Times New Roman"/>
          <w:sz w:val="24"/>
          <w:szCs w:val="24"/>
          <w:lang w:eastAsia="ru-RU"/>
        </w:rPr>
        <w:t>коронавирусом</w:t>
      </w:r>
      <w:proofErr w:type="spellEnd"/>
      <w:r w:rsidRPr="00093339">
        <w:rPr>
          <w:rFonts w:ascii="Times New Roman" w:eastAsia="Times New Roman" w:hAnsi="Times New Roman" w:cs="Times New Roman"/>
          <w:sz w:val="24"/>
          <w:szCs w:val="24"/>
          <w:lang w:eastAsia="ru-RU"/>
        </w:rPr>
        <w:t xml:space="preserve">, но заболевание будет протекать в более легкой форме.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Противопоказаниями к вакцинации являются: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 наличие в анамнезе аллергической реакции </w:t>
      </w:r>
      <w:proofErr w:type="gramStart"/>
      <w:r w:rsidRPr="00093339">
        <w:rPr>
          <w:rFonts w:ascii="Times New Roman" w:eastAsia="Times New Roman" w:hAnsi="Times New Roman" w:cs="Times New Roman"/>
          <w:sz w:val="24"/>
          <w:szCs w:val="24"/>
          <w:lang w:eastAsia="ru-RU"/>
        </w:rPr>
        <w:t xml:space="preserve">( </w:t>
      </w:r>
      <w:proofErr w:type="gramEnd"/>
      <w:r w:rsidRPr="00093339">
        <w:rPr>
          <w:rFonts w:ascii="Times New Roman" w:eastAsia="Times New Roman" w:hAnsi="Times New Roman" w:cs="Times New Roman"/>
          <w:sz w:val="24"/>
          <w:szCs w:val="24"/>
          <w:lang w:eastAsia="ru-RU"/>
        </w:rPr>
        <w:t xml:space="preserve">в том числе на любые предыдущие вакцинации);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 заболевания в острой стадии или обострение хронических заболеваний </w:t>
      </w:r>
      <w:proofErr w:type="gramStart"/>
      <w:r w:rsidRPr="00093339">
        <w:rPr>
          <w:rFonts w:ascii="Times New Roman" w:eastAsia="Times New Roman" w:hAnsi="Times New Roman" w:cs="Times New Roman"/>
          <w:sz w:val="24"/>
          <w:szCs w:val="24"/>
          <w:lang w:eastAsia="ru-RU"/>
        </w:rPr>
        <w:t xml:space="preserve">( </w:t>
      </w:r>
      <w:proofErr w:type="gramEnd"/>
      <w:r w:rsidRPr="00093339">
        <w:rPr>
          <w:rFonts w:ascii="Times New Roman" w:eastAsia="Times New Roman" w:hAnsi="Times New Roman" w:cs="Times New Roman"/>
          <w:sz w:val="24"/>
          <w:szCs w:val="24"/>
          <w:lang w:eastAsia="ru-RU"/>
        </w:rPr>
        <w:t xml:space="preserve">прививаться можно через 2-4 недели после выздоровления);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 возраст до 18 лет;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 беременные и кормящие женщины.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Людям, имеющим хронические заболевания, перед прививкой необходимо получить консультацию лечащего врача, при этом обязательно должны привиться люди, имеющие </w:t>
      </w:r>
      <w:proofErr w:type="spellStart"/>
      <w:r w:rsidRPr="00093339">
        <w:rPr>
          <w:rFonts w:ascii="Times New Roman" w:eastAsia="Times New Roman" w:hAnsi="Times New Roman" w:cs="Times New Roman"/>
          <w:sz w:val="24"/>
          <w:szCs w:val="24"/>
          <w:lang w:eastAsia="ru-RU"/>
        </w:rPr>
        <w:t>бронхолегочные</w:t>
      </w:r>
      <w:proofErr w:type="spellEnd"/>
      <w:r w:rsidRPr="00093339">
        <w:rPr>
          <w:rFonts w:ascii="Times New Roman" w:eastAsia="Times New Roman" w:hAnsi="Times New Roman" w:cs="Times New Roman"/>
          <w:sz w:val="24"/>
          <w:szCs w:val="24"/>
          <w:lang w:eastAsia="ru-RU"/>
        </w:rPr>
        <w:t xml:space="preserve">, </w:t>
      </w:r>
      <w:proofErr w:type="spellStart"/>
      <w:proofErr w:type="gramStart"/>
      <w:r w:rsidRPr="00093339">
        <w:rPr>
          <w:rFonts w:ascii="Times New Roman" w:eastAsia="Times New Roman" w:hAnsi="Times New Roman" w:cs="Times New Roman"/>
          <w:sz w:val="24"/>
          <w:szCs w:val="24"/>
          <w:lang w:eastAsia="ru-RU"/>
        </w:rPr>
        <w:t>сердечно-сосудистые</w:t>
      </w:r>
      <w:proofErr w:type="spellEnd"/>
      <w:proofErr w:type="gramEnd"/>
      <w:r w:rsidRPr="00093339">
        <w:rPr>
          <w:rFonts w:ascii="Times New Roman" w:eastAsia="Times New Roman" w:hAnsi="Times New Roman" w:cs="Times New Roman"/>
          <w:sz w:val="24"/>
          <w:szCs w:val="24"/>
          <w:lang w:eastAsia="ru-RU"/>
        </w:rPr>
        <w:t xml:space="preserve"> заболевания, диабет.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Никакой специальной подготовки перед вакцинацией не требуется.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На вакцинацию нужно идти здоровым, в хорошем расположении духа и с настроением, что все будет хорошо.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Единственная рекомендация – нежелательно употреблять алкоголь за 3 дня до прививки и 3 дня после нее, а после вакцинации нужно поберечь </w:t>
      </w:r>
      <w:proofErr w:type="gramStart"/>
      <w:r w:rsidRPr="00093339">
        <w:rPr>
          <w:rFonts w:ascii="Times New Roman" w:eastAsia="Times New Roman" w:hAnsi="Times New Roman" w:cs="Times New Roman"/>
          <w:sz w:val="24"/>
          <w:szCs w:val="24"/>
          <w:lang w:eastAsia="ru-RU"/>
        </w:rPr>
        <w:t xml:space="preserve">( </w:t>
      </w:r>
      <w:proofErr w:type="gramEnd"/>
      <w:r w:rsidRPr="00093339">
        <w:rPr>
          <w:rFonts w:ascii="Times New Roman" w:eastAsia="Times New Roman" w:hAnsi="Times New Roman" w:cs="Times New Roman"/>
          <w:sz w:val="24"/>
          <w:szCs w:val="24"/>
          <w:lang w:eastAsia="ru-RU"/>
        </w:rPr>
        <w:t xml:space="preserve">не мочить, не травмировать) место инъекции в течение 3-х суток.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lastRenderedPageBreak/>
        <w:t xml:space="preserve">Какие могут быть реакции на прививку – </w:t>
      </w:r>
      <w:proofErr w:type="gramStart"/>
      <w:r w:rsidRPr="00093339">
        <w:rPr>
          <w:rFonts w:ascii="Times New Roman" w:eastAsia="Times New Roman" w:hAnsi="Times New Roman" w:cs="Times New Roman"/>
          <w:sz w:val="24"/>
          <w:szCs w:val="24"/>
          <w:lang w:eastAsia="ru-RU"/>
        </w:rPr>
        <w:t>в первые-вторые</w:t>
      </w:r>
      <w:proofErr w:type="gramEnd"/>
      <w:r w:rsidRPr="00093339">
        <w:rPr>
          <w:rFonts w:ascii="Times New Roman" w:eastAsia="Times New Roman" w:hAnsi="Times New Roman" w:cs="Times New Roman"/>
          <w:sz w:val="24"/>
          <w:szCs w:val="24"/>
          <w:lang w:eastAsia="ru-RU"/>
        </w:rPr>
        <w:t xml:space="preserve"> сутки может быть повышение температуры до 38, человек может ощущать гриппоподобные симптомы: слабость, небольшую ломоту в теле, головную боль. Все это проходит в течение двух суток, а врач перед вакцинацией дает рекомендации что принимать, чтобы эти симптомы быстрее исчезли.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На сегодняшний день среди привитых </w:t>
      </w:r>
      <w:proofErr w:type="gramStart"/>
      <w:r w:rsidRPr="00093339">
        <w:rPr>
          <w:rFonts w:ascii="Times New Roman" w:eastAsia="Times New Roman" w:hAnsi="Times New Roman" w:cs="Times New Roman"/>
          <w:sz w:val="24"/>
          <w:szCs w:val="24"/>
          <w:lang w:eastAsia="ru-RU"/>
        </w:rPr>
        <w:t>в</w:t>
      </w:r>
      <w:proofErr w:type="gramEnd"/>
      <w:r w:rsidRPr="00093339">
        <w:rPr>
          <w:rFonts w:ascii="Times New Roman" w:eastAsia="Times New Roman" w:hAnsi="Times New Roman" w:cs="Times New Roman"/>
          <w:sz w:val="24"/>
          <w:szCs w:val="24"/>
          <w:lang w:eastAsia="ru-RU"/>
        </w:rPr>
        <w:t xml:space="preserve"> </w:t>
      </w:r>
      <w:proofErr w:type="gramStart"/>
      <w:r w:rsidRPr="00093339">
        <w:rPr>
          <w:rFonts w:ascii="Times New Roman" w:eastAsia="Times New Roman" w:hAnsi="Times New Roman" w:cs="Times New Roman"/>
          <w:sz w:val="24"/>
          <w:szCs w:val="24"/>
          <w:lang w:eastAsia="ru-RU"/>
        </w:rPr>
        <w:t>Сосновоборском</w:t>
      </w:r>
      <w:proofErr w:type="gramEnd"/>
      <w:r w:rsidRPr="00093339">
        <w:rPr>
          <w:rFonts w:ascii="Times New Roman" w:eastAsia="Times New Roman" w:hAnsi="Times New Roman" w:cs="Times New Roman"/>
          <w:sz w:val="24"/>
          <w:szCs w:val="24"/>
          <w:lang w:eastAsia="ru-RU"/>
        </w:rPr>
        <w:t xml:space="preserve"> районе, а их уже больше 300 человек, каких то патологических реакций не было. </w:t>
      </w:r>
    </w:p>
    <w:p w:rsidR="00093339" w:rsidRPr="00093339" w:rsidRDefault="00093339" w:rsidP="0009333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93339">
        <w:rPr>
          <w:rFonts w:ascii="Times New Roman" w:eastAsia="Times New Roman" w:hAnsi="Times New Roman" w:cs="Times New Roman"/>
          <w:sz w:val="24"/>
          <w:szCs w:val="24"/>
          <w:lang w:eastAsia="ru-RU"/>
        </w:rPr>
        <w:t xml:space="preserve">Но даже после полного курса вакцинации рекомендовано носить маску, так как защищенный от </w:t>
      </w:r>
      <w:proofErr w:type="spellStart"/>
      <w:r w:rsidRPr="00093339">
        <w:rPr>
          <w:rFonts w:ascii="Times New Roman" w:eastAsia="Times New Roman" w:hAnsi="Times New Roman" w:cs="Times New Roman"/>
          <w:sz w:val="24"/>
          <w:szCs w:val="24"/>
          <w:lang w:eastAsia="ru-RU"/>
        </w:rPr>
        <w:t>коронавируса</w:t>
      </w:r>
      <w:proofErr w:type="spellEnd"/>
      <w:r w:rsidRPr="00093339">
        <w:rPr>
          <w:rFonts w:ascii="Times New Roman" w:eastAsia="Times New Roman" w:hAnsi="Times New Roman" w:cs="Times New Roman"/>
          <w:sz w:val="24"/>
          <w:szCs w:val="24"/>
          <w:lang w:eastAsia="ru-RU"/>
        </w:rPr>
        <w:t xml:space="preserve"> человек – привитый или переболевший и имеющий антитела – может быть переносчиком возбудителя инфекции. Он сам не заболеет после контакта с </w:t>
      </w:r>
      <w:proofErr w:type="gramStart"/>
      <w:r w:rsidRPr="00093339">
        <w:rPr>
          <w:rFonts w:ascii="Times New Roman" w:eastAsia="Times New Roman" w:hAnsi="Times New Roman" w:cs="Times New Roman"/>
          <w:sz w:val="24"/>
          <w:szCs w:val="24"/>
          <w:lang w:eastAsia="ru-RU"/>
        </w:rPr>
        <w:t>зараженными</w:t>
      </w:r>
      <w:proofErr w:type="gramEnd"/>
      <w:r w:rsidRPr="00093339">
        <w:rPr>
          <w:rFonts w:ascii="Times New Roman" w:eastAsia="Times New Roman" w:hAnsi="Times New Roman" w:cs="Times New Roman"/>
          <w:sz w:val="24"/>
          <w:szCs w:val="24"/>
          <w:lang w:eastAsia="ru-RU"/>
        </w:rPr>
        <w:t xml:space="preserve">, но вирус у него может осесть в органах дыхания или на руках и таким образом может передаться незащищенным людям. Поэтому – да, привитым людям все равно необходимо продолжать пользоваться индивидуальными средствами защиты, в том числе носить маски. </w:t>
      </w:r>
    </w:p>
    <w:tbl>
      <w:tblPr>
        <w:tblW w:w="5379" w:type="pct"/>
        <w:tblCellSpacing w:w="0" w:type="dxa"/>
        <w:tblInd w:w="-709" w:type="dxa"/>
        <w:tblCellMar>
          <w:left w:w="0" w:type="dxa"/>
          <w:right w:w="0" w:type="dxa"/>
        </w:tblCellMar>
        <w:tblLook w:val="04A0"/>
      </w:tblPr>
      <w:tblGrid>
        <w:gridCol w:w="10058"/>
        <w:gridCol w:w="6"/>
      </w:tblGrid>
      <w:tr w:rsidR="007C1180" w:rsidTr="005107CD">
        <w:trPr>
          <w:tblCellSpacing w:w="0" w:type="dxa"/>
        </w:trPr>
        <w:tc>
          <w:tcPr>
            <w:tcW w:w="5000" w:type="pct"/>
            <w:gridSpan w:val="2"/>
            <w:hideMark/>
          </w:tcPr>
          <w:tbl>
            <w:tblPr>
              <w:tblpPr w:leftFromText="45" w:rightFromText="45" w:vertAnchor="text" w:tblpXSpec="right" w:tblpYSpec="center"/>
              <w:tblW w:w="0" w:type="auto"/>
              <w:tblCellSpacing w:w="0" w:type="dxa"/>
              <w:tblCellMar>
                <w:top w:w="60" w:type="dxa"/>
                <w:left w:w="60" w:type="dxa"/>
                <w:bottom w:w="60" w:type="dxa"/>
                <w:right w:w="60" w:type="dxa"/>
              </w:tblCellMar>
              <w:tblLook w:val="04A0"/>
            </w:tblPr>
            <w:tblGrid>
              <w:gridCol w:w="126"/>
              <w:gridCol w:w="126"/>
              <w:gridCol w:w="126"/>
            </w:tblGrid>
            <w:tr w:rsidR="007C1180">
              <w:trPr>
                <w:tblCellSpacing w:w="0" w:type="dxa"/>
              </w:trPr>
              <w:tc>
                <w:tcPr>
                  <w:tcW w:w="0" w:type="auto"/>
                  <w:vAlign w:val="center"/>
                  <w:hideMark/>
                </w:tcPr>
                <w:p w:rsidR="007C1180" w:rsidRDefault="007C1180">
                  <w:pPr>
                    <w:rPr>
                      <w:sz w:val="24"/>
                      <w:szCs w:val="24"/>
                    </w:rPr>
                  </w:pPr>
                  <w:bookmarkStart w:id="0" w:name="top"/>
                  <w:bookmarkEnd w:id="0"/>
                </w:p>
              </w:tc>
              <w:tc>
                <w:tcPr>
                  <w:tcW w:w="0" w:type="auto"/>
                  <w:vAlign w:val="center"/>
                  <w:hideMark/>
                </w:tcPr>
                <w:p w:rsidR="007C1180" w:rsidRDefault="007C1180">
                  <w:pPr>
                    <w:rPr>
                      <w:sz w:val="24"/>
                      <w:szCs w:val="24"/>
                    </w:rPr>
                  </w:pPr>
                </w:p>
              </w:tc>
              <w:tc>
                <w:tcPr>
                  <w:tcW w:w="0" w:type="auto"/>
                  <w:vAlign w:val="center"/>
                  <w:hideMark/>
                </w:tcPr>
                <w:p w:rsidR="007C1180" w:rsidRDefault="007C1180">
                  <w:pPr>
                    <w:rPr>
                      <w:sz w:val="24"/>
                      <w:szCs w:val="24"/>
                    </w:rPr>
                  </w:pPr>
                </w:p>
              </w:tc>
            </w:tr>
          </w:tbl>
          <w:p w:rsidR="007C1180" w:rsidRDefault="007C1180">
            <w:pPr>
              <w:rPr>
                <w:sz w:val="24"/>
                <w:szCs w:val="24"/>
              </w:rPr>
            </w:pPr>
          </w:p>
          <w:p w:rsidR="007C1180" w:rsidRDefault="007C1180">
            <w:pPr>
              <w:rPr>
                <w:sz w:val="24"/>
                <w:szCs w:val="24"/>
              </w:rPr>
            </w:pPr>
          </w:p>
          <w:p w:rsidR="007C1180" w:rsidRDefault="007C1180">
            <w:pPr>
              <w:rPr>
                <w:sz w:val="24"/>
                <w:szCs w:val="24"/>
              </w:rPr>
            </w:pPr>
          </w:p>
          <w:p w:rsidR="007C1180" w:rsidRDefault="007C1180">
            <w:pPr>
              <w:rPr>
                <w:sz w:val="24"/>
                <w:szCs w:val="24"/>
              </w:rPr>
            </w:pPr>
          </w:p>
          <w:p w:rsidR="007C1180" w:rsidRDefault="007C1180">
            <w:pPr>
              <w:rPr>
                <w:sz w:val="24"/>
                <w:szCs w:val="24"/>
              </w:rPr>
            </w:pPr>
          </w:p>
          <w:p w:rsidR="005107CD" w:rsidRDefault="005107CD">
            <w:pPr>
              <w:rPr>
                <w:sz w:val="24"/>
                <w:szCs w:val="24"/>
              </w:rPr>
            </w:pPr>
          </w:p>
          <w:p w:rsidR="005107CD" w:rsidRDefault="005107CD">
            <w:pPr>
              <w:rPr>
                <w:sz w:val="24"/>
                <w:szCs w:val="24"/>
              </w:rPr>
            </w:pPr>
          </w:p>
          <w:p w:rsidR="005107CD" w:rsidRDefault="005107CD">
            <w:pPr>
              <w:rPr>
                <w:sz w:val="24"/>
                <w:szCs w:val="24"/>
              </w:rPr>
            </w:pPr>
          </w:p>
          <w:p w:rsidR="005107CD" w:rsidRDefault="005107CD">
            <w:pPr>
              <w:rPr>
                <w:sz w:val="24"/>
                <w:szCs w:val="24"/>
              </w:rPr>
            </w:pPr>
          </w:p>
          <w:p w:rsidR="005107CD" w:rsidRDefault="005107CD">
            <w:pPr>
              <w:rPr>
                <w:sz w:val="24"/>
                <w:szCs w:val="24"/>
              </w:rPr>
            </w:pPr>
          </w:p>
          <w:p w:rsidR="005107CD" w:rsidRDefault="005107CD">
            <w:pPr>
              <w:rPr>
                <w:sz w:val="24"/>
                <w:szCs w:val="24"/>
              </w:rPr>
            </w:pPr>
          </w:p>
          <w:p w:rsidR="005107CD" w:rsidRDefault="005107CD">
            <w:pPr>
              <w:rPr>
                <w:sz w:val="24"/>
                <w:szCs w:val="24"/>
              </w:rPr>
            </w:pPr>
          </w:p>
          <w:p w:rsidR="005107CD" w:rsidRDefault="005107CD">
            <w:pPr>
              <w:rPr>
                <w:sz w:val="24"/>
                <w:szCs w:val="24"/>
              </w:rPr>
            </w:pPr>
          </w:p>
        </w:tc>
      </w:tr>
      <w:tr w:rsidR="007C1180" w:rsidTr="005107CD">
        <w:trPr>
          <w:tblCellSpacing w:w="0" w:type="dxa"/>
        </w:trPr>
        <w:tc>
          <w:tcPr>
            <w:tcW w:w="5000" w:type="pct"/>
            <w:gridSpan w:val="2"/>
            <w:vAlign w:val="center"/>
            <w:hideMark/>
          </w:tcPr>
          <w:p w:rsidR="007C1180" w:rsidRDefault="007C1180">
            <w:pPr>
              <w:pStyle w:val="1"/>
            </w:pPr>
            <w:r>
              <w:t xml:space="preserve">Вакцинация против </w:t>
            </w:r>
            <w:proofErr w:type="spellStart"/>
            <w:r>
              <w:t>коронавирусной</w:t>
            </w:r>
            <w:proofErr w:type="spellEnd"/>
            <w:r>
              <w:t xml:space="preserve"> инфекции</w:t>
            </w:r>
          </w:p>
        </w:tc>
      </w:tr>
      <w:tr w:rsidR="007C1180" w:rsidTr="005107CD">
        <w:trPr>
          <w:tblCellSpacing w:w="0" w:type="dxa"/>
        </w:trPr>
        <w:tc>
          <w:tcPr>
            <w:tcW w:w="4997" w:type="pct"/>
            <w:vAlign w:val="center"/>
            <w:hideMark/>
          </w:tcPr>
          <w:p w:rsidR="007C1180" w:rsidRDefault="007C1180" w:rsidP="007C1180">
            <w:pPr>
              <w:pStyle w:val="a6"/>
            </w:pPr>
            <w:r>
              <w:t xml:space="preserve">Массовая вакцинация от </w:t>
            </w:r>
            <w:proofErr w:type="spellStart"/>
            <w:r>
              <w:t>коронавирусной</w:t>
            </w:r>
            <w:proofErr w:type="spellEnd"/>
            <w:r>
              <w:t xml:space="preserve"> инфекции в России началась 18 января по поручению президента Владимира Путина. К этому моменту зарегистрированы два отечественных препарата от COVID-19: «Спутник V», созданный в Центре им. </w:t>
            </w:r>
            <w:proofErr w:type="spellStart"/>
            <w:r>
              <w:t>Гамалеи</w:t>
            </w:r>
            <w:proofErr w:type="spellEnd"/>
            <w:r>
              <w:t>, а также пептидная вакцина «</w:t>
            </w:r>
            <w:proofErr w:type="spellStart"/>
            <w:r>
              <w:t>ЭпиВакКорона</w:t>
            </w:r>
            <w:proofErr w:type="spellEnd"/>
            <w:r>
              <w:t>» производства новосибирской компании «Вектор».</w:t>
            </w:r>
          </w:p>
          <w:p w:rsidR="007C1180" w:rsidRDefault="007C1180" w:rsidP="007C1180">
            <w:pPr>
              <w:pStyle w:val="a6"/>
            </w:pPr>
            <w:r>
              <w:br/>
            </w:r>
            <w:r>
              <w:rPr>
                <w:rStyle w:val="a7"/>
              </w:rPr>
              <w:lastRenderedPageBreak/>
              <w:t xml:space="preserve">Прививка вакциной от </w:t>
            </w:r>
            <w:proofErr w:type="spellStart"/>
            <w:r>
              <w:rPr>
                <w:rStyle w:val="a7"/>
              </w:rPr>
              <w:t>коронавируса</w:t>
            </w:r>
            <w:proofErr w:type="spellEnd"/>
            <w:r>
              <w:rPr>
                <w:rStyle w:val="a7"/>
              </w:rPr>
              <w:t xml:space="preserve"> «Спутник V». Где и как можно её сделать?</w:t>
            </w:r>
          </w:p>
          <w:p w:rsidR="007C1180" w:rsidRDefault="007C1180" w:rsidP="007C1180">
            <w:pPr>
              <w:pStyle w:val="a6"/>
            </w:pPr>
            <w:r>
              <w:rPr>
                <w:b/>
                <w:bCs/>
              </w:rPr>
              <w:br/>
            </w:r>
            <w:r>
              <w:t xml:space="preserve">Сразу после появления </w:t>
            </w:r>
            <w:proofErr w:type="spellStart"/>
            <w:r>
              <w:t>коронавируса</w:t>
            </w:r>
            <w:proofErr w:type="spellEnd"/>
            <w:r>
              <w:t xml:space="preserve"> ученые всего мира начали искать не только лекарство, но и разрабатывать вакцину. Сравнительно недавно в России появился новейший состав «Спутник V». Это первая вакцина от </w:t>
            </w:r>
            <w:proofErr w:type="spellStart"/>
            <w:r>
              <w:t>коронавируса</w:t>
            </w:r>
            <w:proofErr w:type="spellEnd"/>
            <w:r>
              <w:t xml:space="preserve"> во всем мире, которая официально зарегистрирована. Сегодня любому гражданину РФ уже можно сделать прививку вакциной “Спутник </w:t>
            </w:r>
            <w:proofErr w:type="spellStart"/>
            <w:r>
              <w:t>Ви</w:t>
            </w:r>
            <w:proofErr w:type="spellEnd"/>
            <w:r>
              <w:t>” бесплатно или на платной основе.</w:t>
            </w:r>
          </w:p>
          <w:p w:rsidR="007C1180" w:rsidRDefault="007C1180" w:rsidP="007C1180">
            <w:pPr>
              <w:pStyle w:val="a6"/>
            </w:pPr>
            <w:r>
              <w:br/>
            </w:r>
            <w:r>
              <w:rPr>
                <w:rStyle w:val="a7"/>
              </w:rPr>
              <w:t xml:space="preserve">Где сделать бесплатно прививку вакциной от Ковид-19 </w:t>
            </w:r>
          </w:p>
          <w:p w:rsidR="007C1180" w:rsidRDefault="007C1180" w:rsidP="007C1180">
            <w:pPr>
              <w:pStyle w:val="a6"/>
            </w:pPr>
            <w:r>
              <w:br/>
              <w:t xml:space="preserve">Гражданам России в рамках государственной борьбы с </w:t>
            </w:r>
            <w:proofErr w:type="spellStart"/>
            <w:r>
              <w:t>коронавирусом</w:t>
            </w:r>
            <w:proofErr w:type="spellEnd"/>
            <w:r>
              <w:t xml:space="preserve"> предложено сделать вакцинацию совершенно бесплатно. Для прививки от Ковид-19 понадобится лишь иметь медицинский полис и заранее записаться в ближайшее авторизованное медицинское учреждение Если нет противопоказаний </w:t>
            </w:r>
            <w:proofErr w:type="gramStart"/>
            <w:r>
              <w:t>–в</w:t>
            </w:r>
            <w:proofErr w:type="gramEnd"/>
            <w:r>
              <w:t xml:space="preserve">ам предложат ближайшие даты для вакцинации в вашей поликлинике. А вот какой именно вакциной </w:t>
            </w:r>
            <w:proofErr w:type="gramStart"/>
            <w:r>
              <w:t>будет сделана прививка не сообщают</w:t>
            </w:r>
            <w:proofErr w:type="gramEnd"/>
            <w:r>
              <w:t>, это можно уточнить непосредственно в поликлинике. При посещении больницы из документов необходимо предъявить либо документ, удостоверяющий личность, либо СНИЛС, либо полис ОМС.</w:t>
            </w:r>
          </w:p>
          <w:p w:rsidR="007C1180" w:rsidRDefault="007C1180" w:rsidP="007C1180">
            <w:pPr>
              <w:pStyle w:val="a6"/>
            </w:pPr>
            <w:r>
              <w:rPr>
                <w:rStyle w:val="a7"/>
              </w:rPr>
              <w:t xml:space="preserve">Запись </w:t>
            </w:r>
            <w:proofErr w:type="spellStart"/>
            <w:r>
              <w:rPr>
                <w:rStyle w:val="a7"/>
              </w:rPr>
              <w:t>онлайн</w:t>
            </w:r>
            <w:proofErr w:type="spellEnd"/>
            <w:r>
              <w:rPr>
                <w:rStyle w:val="a7"/>
              </w:rPr>
              <w:t xml:space="preserve"> через сайт</w:t>
            </w:r>
          </w:p>
          <w:p w:rsidR="007C1180" w:rsidRDefault="007C1180" w:rsidP="007C1180">
            <w:pPr>
              <w:pStyle w:val="a6"/>
            </w:pPr>
            <w:r>
              <w:t>Есть простой алгоритм действий:</w:t>
            </w:r>
            <w:r>
              <w:br/>
              <w:t xml:space="preserve">• Зайти на официальный сайт электронной регистратуры «Вакцинация от </w:t>
            </w:r>
            <w:proofErr w:type="spellStart"/>
            <w:r>
              <w:t>коронавируса</w:t>
            </w:r>
            <w:proofErr w:type="spellEnd"/>
            <w:r>
              <w:t xml:space="preserve">» и подать заявку. </w:t>
            </w:r>
            <w:r>
              <w:br/>
              <w:t>• В заявке понадобится ввести данные медицинского полиса и выбрать клинику (автоматически выдаются координаты ближайшей больницы).</w:t>
            </w:r>
            <w:r>
              <w:br/>
              <w:t xml:space="preserve">• Далее на странице записи к доктору в категории «специальность» следует выбрать «вакцинация от </w:t>
            </w:r>
            <w:proofErr w:type="spellStart"/>
            <w:r>
              <w:t>коронавируса</w:t>
            </w:r>
            <w:proofErr w:type="spellEnd"/>
            <w:r>
              <w:t>».</w:t>
            </w:r>
            <w:r>
              <w:br/>
              <w:t>• Затем обратиться в выбранную государственную поликлинику на основании записи. При себе необходимо иметь полис ОМС, паспорт или СНИЛС.</w:t>
            </w:r>
            <w:r>
              <w:br/>
              <w:t xml:space="preserve">Со второй половины января 2021 г. бесплатная вакцинация от Ковид-19 доступна всем жителям города. Но нужно иметь </w:t>
            </w:r>
            <w:proofErr w:type="gramStart"/>
            <w:r>
              <w:t>ввиду</w:t>
            </w:r>
            <w:proofErr w:type="gramEnd"/>
            <w:r>
              <w:t>, что вакцина поставляется порционно, поэтому нужно заблаговременно записываться на прививку.</w:t>
            </w:r>
            <w:r>
              <w:br/>
            </w:r>
            <w:r>
              <w:rPr>
                <w:rStyle w:val="a8"/>
                <w:b/>
                <w:bCs/>
              </w:rPr>
              <w:t>Есть и строгие ограничения, которые необходимы для безопасного использования вакцины.</w:t>
            </w:r>
            <w:r>
              <w:rPr>
                <w:b/>
                <w:bCs/>
                <w:i/>
                <w:iCs/>
              </w:rPr>
              <w:br/>
            </w:r>
            <w:r>
              <w:t>Возраст пациентов должен быть от 18 лет. Обязательно в течение последних двух недель не должно было быть признаков ОРВИ, гриппа или простудных заболеваний.</w:t>
            </w:r>
          </w:p>
          <w:p w:rsidR="007C1180" w:rsidRDefault="007C1180" w:rsidP="007C1180">
            <w:pPr>
              <w:pStyle w:val="a6"/>
            </w:pPr>
            <w:r>
              <w:rPr>
                <w:rStyle w:val="a7"/>
              </w:rPr>
              <w:t>Как проходит процедура вакцинации прививкой «Спутник V» в городе Сухой Лог</w:t>
            </w:r>
          </w:p>
          <w:p w:rsidR="007C1180" w:rsidRDefault="007C1180" w:rsidP="007C1180">
            <w:pPr>
              <w:pStyle w:val="a6"/>
            </w:pPr>
            <w:r>
              <w:t xml:space="preserve">Вакцинация предоставлена уже всем желающим жителям. Для ее осуществления понадобится пройти запись с помощью электронной регистратуры. Затем необходимо явиться с полисом в медицинское учреждение и пройти вакцинацию.  Сама процедура ввода прививки от </w:t>
            </w:r>
            <w:proofErr w:type="spellStart"/>
            <w:r>
              <w:t>коронавируса</w:t>
            </w:r>
            <w:proofErr w:type="spellEnd"/>
            <w:r>
              <w:t xml:space="preserve"> реализована следующим образом:</w:t>
            </w:r>
            <w:r>
              <w:br/>
              <w:t>1. Сначала Вас осматривает врач, по времени это займёт около 10 минут.</w:t>
            </w:r>
            <w:r>
              <w:br/>
              <w:t xml:space="preserve">2. Затем понадобится подготовка препарата. Т.к. он находится в замороженном виде, то его </w:t>
            </w:r>
            <w:proofErr w:type="spellStart"/>
            <w:r>
              <w:t>разморозка</w:t>
            </w:r>
            <w:proofErr w:type="spellEnd"/>
            <w:r>
              <w:t xml:space="preserve"> займёт порядка 15 минут.</w:t>
            </w:r>
            <w:r>
              <w:br/>
              <w:t>3. Ввод вакцины и наблюдение после прививки в течение 30 минут.</w:t>
            </w:r>
            <w:r>
              <w:br/>
              <w:t xml:space="preserve">Повторный ввод препарата осуществляется ровно через 21 день, предварительная запись будет осуществляться врачом в момент первого посещения. По окончании всей процедуры Вы </w:t>
            </w:r>
            <w:r>
              <w:lastRenderedPageBreak/>
              <w:t>получаете сертификат с отметками о вакцинации от Ковид-19.</w:t>
            </w:r>
          </w:p>
          <w:p w:rsidR="007C1180" w:rsidRDefault="007C1180" w:rsidP="007C1180">
            <w:pPr>
              <w:pStyle w:val="a6"/>
            </w:pPr>
            <w:r>
              <w:br/>
            </w:r>
            <w:r>
              <w:rPr>
                <w:rStyle w:val="a7"/>
              </w:rPr>
              <w:t>Кому нужна первоочерёдная вакцинация</w:t>
            </w:r>
          </w:p>
          <w:p w:rsidR="007C1180" w:rsidRDefault="007C1180" w:rsidP="007C1180">
            <w:pPr>
              <w:pStyle w:val="a6"/>
            </w:pPr>
            <w:r>
              <w:t xml:space="preserve">Пандемия в связи с </w:t>
            </w:r>
            <w:proofErr w:type="spellStart"/>
            <w:r>
              <w:t>коронавирусом</w:t>
            </w:r>
            <w:proofErr w:type="spellEnd"/>
            <w:r>
              <w:t xml:space="preserve"> стала причиной огромного количества пострадавших, множества летальных исходов. Вакцинация призвана остановить рост заболевших и выработать иммунитет у всех людей</w:t>
            </w:r>
            <w:proofErr w:type="gramStart"/>
            <w:r>
              <w:t>..</w:t>
            </w:r>
            <w:r>
              <w:br/>
            </w:r>
            <w:proofErr w:type="gramEnd"/>
            <w:r>
              <w:t xml:space="preserve">С помощью препарата Спутник V в организме образуется естественная иммунная защита против </w:t>
            </w:r>
            <w:proofErr w:type="spellStart"/>
            <w:r>
              <w:t>коронавируса</w:t>
            </w:r>
            <w:proofErr w:type="spellEnd"/>
            <w:r>
              <w:t>.</w:t>
            </w:r>
          </w:p>
          <w:p w:rsidR="007C1180" w:rsidRDefault="007C1180" w:rsidP="007C1180">
            <w:pPr>
              <w:pStyle w:val="a6"/>
            </w:pPr>
            <w:r>
              <w:rPr>
                <w:rStyle w:val="a8"/>
                <w:b/>
                <w:bCs/>
              </w:rPr>
              <w:t xml:space="preserve">По вопросам профилактики </w:t>
            </w:r>
            <w:proofErr w:type="spellStart"/>
            <w:r>
              <w:rPr>
                <w:rStyle w:val="a8"/>
                <w:b/>
                <w:bCs/>
              </w:rPr>
              <w:t>коронавирусной</w:t>
            </w:r>
            <w:proofErr w:type="spellEnd"/>
            <w:r>
              <w:rPr>
                <w:rStyle w:val="a8"/>
                <w:b/>
                <w:bCs/>
              </w:rPr>
              <w:t xml:space="preserve"> инфекции, вы можете обратиться по телефонам:</w:t>
            </w:r>
          </w:p>
          <w:p w:rsidR="007C1180" w:rsidRDefault="007C1180" w:rsidP="007C1180">
            <w:pPr>
              <w:pStyle w:val="a6"/>
            </w:pPr>
            <w:r>
              <w:t>-</w:t>
            </w:r>
            <w:r>
              <w:rPr>
                <w:rStyle w:val="a7"/>
              </w:rPr>
              <w:t xml:space="preserve">8-800-555-49-43 </w:t>
            </w:r>
            <w:r>
              <w:t xml:space="preserve">- Единый консультационный центр </w:t>
            </w:r>
            <w:proofErr w:type="spellStart"/>
            <w:r>
              <w:t>Роспотребнадзора</w:t>
            </w:r>
            <w:proofErr w:type="spellEnd"/>
            <w:r>
              <w:t>;</w:t>
            </w:r>
          </w:p>
          <w:p w:rsidR="007C1180" w:rsidRDefault="007C1180" w:rsidP="007C1180">
            <w:pPr>
              <w:pStyle w:val="a6"/>
            </w:pPr>
            <w:r>
              <w:t>-</w:t>
            </w:r>
            <w:r>
              <w:rPr>
                <w:rStyle w:val="a7"/>
              </w:rPr>
              <w:t xml:space="preserve">8343-362-87-46 </w:t>
            </w:r>
            <w:r>
              <w:t xml:space="preserve">- телефон "горячей линии" </w:t>
            </w:r>
            <w:proofErr w:type="spellStart"/>
            <w:r>
              <w:t>Роспотребнадзора</w:t>
            </w:r>
            <w:proofErr w:type="spellEnd"/>
            <w:r>
              <w:t>;</w:t>
            </w:r>
          </w:p>
        </w:tc>
        <w:tc>
          <w:tcPr>
            <w:tcW w:w="0" w:type="auto"/>
            <w:vAlign w:val="center"/>
            <w:hideMark/>
          </w:tcPr>
          <w:p w:rsidR="007C1180" w:rsidRDefault="007C1180">
            <w:pPr>
              <w:rPr>
                <w:sz w:val="20"/>
                <w:szCs w:val="20"/>
              </w:rPr>
            </w:pPr>
          </w:p>
        </w:tc>
      </w:tr>
    </w:tbl>
    <w:p w:rsidR="00686ECC" w:rsidRPr="00093339" w:rsidRDefault="00590926" w:rsidP="00093339">
      <w:pPr>
        <w:tabs>
          <w:tab w:val="left" w:pos="1500"/>
        </w:tabs>
      </w:pPr>
      <w:r w:rsidRPr="00590926">
        <w:lastRenderedPageBreak/>
        <w:drawing>
          <wp:inline distT="0" distB="0" distL="0" distR="0">
            <wp:extent cx="5721350" cy="5429250"/>
            <wp:effectExtent l="19050" t="0" r="0" b="0"/>
            <wp:docPr id="1" name="Рисунок 1" descr="Ростовский врач рассказал все, что нужно знать о прививках от коронавируса и гриппа."/>
            <wp:cNvGraphicFramePr/>
            <a:graphic xmlns:a="http://schemas.openxmlformats.org/drawingml/2006/main">
              <a:graphicData uri="http://schemas.openxmlformats.org/drawingml/2006/picture">
                <pic:pic xmlns:pic="http://schemas.openxmlformats.org/drawingml/2006/picture">
                  <pic:nvPicPr>
                    <pic:cNvPr id="0" name="Picture 1" descr="Ростовский врач рассказал все, что нужно знать о прививках от коронавируса и гриппа."/>
                    <pic:cNvPicPr>
                      <a:picLocks noChangeAspect="1" noChangeArrowheads="1"/>
                    </pic:cNvPicPr>
                  </pic:nvPicPr>
                  <pic:blipFill>
                    <a:blip r:embed="rId6"/>
                    <a:srcRect/>
                    <a:stretch>
                      <a:fillRect/>
                    </a:stretch>
                  </pic:blipFill>
                  <pic:spPr bwMode="auto">
                    <a:xfrm>
                      <a:off x="0" y="0"/>
                      <a:ext cx="5721350" cy="5429250"/>
                    </a:xfrm>
                    <a:prstGeom prst="rect">
                      <a:avLst/>
                    </a:prstGeom>
                    <a:noFill/>
                    <a:ln w="9525">
                      <a:noFill/>
                      <a:miter lim="800000"/>
                      <a:headEnd/>
                      <a:tailEnd/>
                    </a:ln>
                  </pic:spPr>
                </pic:pic>
              </a:graphicData>
            </a:graphic>
          </wp:inline>
        </w:drawing>
      </w:r>
    </w:p>
    <w:sectPr w:rsidR="00686ECC" w:rsidRPr="00093339" w:rsidSect="00686E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4742A0"/>
    <w:rsid w:val="00093339"/>
    <w:rsid w:val="00473A6F"/>
    <w:rsid w:val="004742A0"/>
    <w:rsid w:val="005107CD"/>
    <w:rsid w:val="00590926"/>
    <w:rsid w:val="00686ECC"/>
    <w:rsid w:val="007C1180"/>
    <w:rsid w:val="007F68C4"/>
    <w:rsid w:val="009B797F"/>
    <w:rsid w:val="00D10C27"/>
    <w:rsid w:val="00D131A6"/>
    <w:rsid w:val="00DB66CE"/>
    <w:rsid w:val="00FA03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ECC"/>
  </w:style>
  <w:style w:type="paragraph" w:styleId="1">
    <w:name w:val="heading 1"/>
    <w:basedOn w:val="a"/>
    <w:link w:val="10"/>
    <w:uiPriority w:val="9"/>
    <w:qFormat/>
    <w:rsid w:val="007C11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newscategory">
    <w:name w:val="l-news__category"/>
    <w:basedOn w:val="a0"/>
    <w:rsid w:val="004742A0"/>
  </w:style>
  <w:style w:type="character" w:customStyle="1" w:styleId="l-newsdate">
    <w:name w:val="l-news__date"/>
    <w:basedOn w:val="a0"/>
    <w:rsid w:val="004742A0"/>
  </w:style>
  <w:style w:type="character" w:styleId="a3">
    <w:name w:val="Hyperlink"/>
    <w:basedOn w:val="a0"/>
    <w:uiPriority w:val="99"/>
    <w:semiHidden/>
    <w:unhideWhenUsed/>
    <w:rsid w:val="004742A0"/>
    <w:rPr>
      <w:color w:val="0000FF"/>
      <w:u w:val="single"/>
    </w:rPr>
  </w:style>
  <w:style w:type="paragraph" w:styleId="a4">
    <w:name w:val="Balloon Text"/>
    <w:basedOn w:val="a"/>
    <w:link w:val="a5"/>
    <w:uiPriority w:val="99"/>
    <w:semiHidden/>
    <w:unhideWhenUsed/>
    <w:rsid w:val="004742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42A0"/>
    <w:rPr>
      <w:rFonts w:ascii="Tahoma" w:hAnsi="Tahoma" w:cs="Tahoma"/>
      <w:sz w:val="16"/>
      <w:szCs w:val="16"/>
    </w:rPr>
  </w:style>
  <w:style w:type="paragraph" w:styleId="a6">
    <w:name w:val="Normal (Web)"/>
    <w:basedOn w:val="a"/>
    <w:uiPriority w:val="99"/>
    <w:unhideWhenUsed/>
    <w:rsid w:val="000933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C1180"/>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7C1180"/>
    <w:rPr>
      <w:b/>
      <w:bCs/>
    </w:rPr>
  </w:style>
  <w:style w:type="character" w:styleId="a8">
    <w:name w:val="Emphasis"/>
    <w:basedOn w:val="a0"/>
    <w:uiPriority w:val="20"/>
    <w:qFormat/>
    <w:rsid w:val="007C1180"/>
    <w:rPr>
      <w:i/>
      <w:iCs/>
    </w:rPr>
  </w:style>
</w:styles>
</file>

<file path=word/webSettings.xml><?xml version="1.0" encoding="utf-8"?>
<w:webSettings xmlns:r="http://schemas.openxmlformats.org/officeDocument/2006/relationships" xmlns:w="http://schemas.openxmlformats.org/wordprocessingml/2006/main">
  <w:divs>
    <w:div w:id="397291194">
      <w:bodyDiv w:val="1"/>
      <w:marLeft w:val="0"/>
      <w:marRight w:val="0"/>
      <w:marTop w:val="0"/>
      <w:marBottom w:val="0"/>
      <w:divBdr>
        <w:top w:val="none" w:sz="0" w:space="0" w:color="auto"/>
        <w:left w:val="none" w:sz="0" w:space="0" w:color="auto"/>
        <w:bottom w:val="none" w:sz="0" w:space="0" w:color="auto"/>
        <w:right w:val="none" w:sz="0" w:space="0" w:color="auto"/>
      </w:divBdr>
      <w:divsChild>
        <w:div w:id="1713190393">
          <w:marLeft w:val="0"/>
          <w:marRight w:val="0"/>
          <w:marTop w:val="0"/>
          <w:marBottom w:val="0"/>
          <w:divBdr>
            <w:top w:val="none" w:sz="0" w:space="0" w:color="auto"/>
            <w:left w:val="none" w:sz="0" w:space="0" w:color="auto"/>
            <w:bottom w:val="none" w:sz="0" w:space="0" w:color="auto"/>
            <w:right w:val="none" w:sz="0" w:space="0" w:color="auto"/>
          </w:divBdr>
        </w:div>
      </w:divsChild>
    </w:div>
    <w:div w:id="1400321733">
      <w:bodyDiv w:val="1"/>
      <w:marLeft w:val="0"/>
      <w:marRight w:val="0"/>
      <w:marTop w:val="0"/>
      <w:marBottom w:val="0"/>
      <w:divBdr>
        <w:top w:val="none" w:sz="0" w:space="0" w:color="auto"/>
        <w:left w:val="none" w:sz="0" w:space="0" w:color="auto"/>
        <w:bottom w:val="none" w:sz="0" w:space="0" w:color="auto"/>
        <w:right w:val="none" w:sz="0" w:space="0" w:color="auto"/>
      </w:divBdr>
      <w:divsChild>
        <w:div w:id="187372270">
          <w:marLeft w:val="0"/>
          <w:marRight w:val="0"/>
          <w:marTop w:val="0"/>
          <w:marBottom w:val="0"/>
          <w:divBdr>
            <w:top w:val="none" w:sz="0" w:space="0" w:color="auto"/>
            <w:left w:val="none" w:sz="0" w:space="0" w:color="auto"/>
            <w:bottom w:val="none" w:sz="0" w:space="0" w:color="auto"/>
            <w:right w:val="none" w:sz="0" w:space="0" w:color="auto"/>
          </w:divBdr>
        </w:div>
        <w:div w:id="418407540">
          <w:marLeft w:val="0"/>
          <w:marRight w:val="0"/>
          <w:marTop w:val="0"/>
          <w:marBottom w:val="0"/>
          <w:divBdr>
            <w:top w:val="none" w:sz="0" w:space="0" w:color="auto"/>
            <w:left w:val="none" w:sz="0" w:space="0" w:color="auto"/>
            <w:bottom w:val="none" w:sz="0" w:space="0" w:color="auto"/>
            <w:right w:val="none" w:sz="0" w:space="0" w:color="auto"/>
          </w:divBdr>
          <w:divsChild>
            <w:div w:id="872153522">
              <w:marLeft w:val="0"/>
              <w:marRight w:val="0"/>
              <w:marTop w:val="0"/>
              <w:marBottom w:val="0"/>
              <w:divBdr>
                <w:top w:val="none" w:sz="0" w:space="0" w:color="auto"/>
                <w:left w:val="none" w:sz="0" w:space="0" w:color="auto"/>
                <w:bottom w:val="none" w:sz="0" w:space="0" w:color="auto"/>
                <w:right w:val="none" w:sz="0" w:space="0" w:color="auto"/>
              </w:divBdr>
              <w:divsChild>
                <w:div w:id="1270120185">
                  <w:marLeft w:val="0"/>
                  <w:marRight w:val="0"/>
                  <w:marTop w:val="0"/>
                  <w:marBottom w:val="0"/>
                  <w:divBdr>
                    <w:top w:val="none" w:sz="0" w:space="0" w:color="auto"/>
                    <w:left w:val="none" w:sz="0" w:space="0" w:color="auto"/>
                    <w:bottom w:val="none" w:sz="0" w:space="0" w:color="auto"/>
                    <w:right w:val="none" w:sz="0" w:space="0" w:color="auto"/>
                  </w:divBdr>
                </w:div>
                <w:div w:id="162358507">
                  <w:marLeft w:val="0"/>
                  <w:marRight w:val="0"/>
                  <w:marTop w:val="0"/>
                  <w:marBottom w:val="0"/>
                  <w:divBdr>
                    <w:top w:val="none" w:sz="0" w:space="0" w:color="auto"/>
                    <w:left w:val="none" w:sz="0" w:space="0" w:color="auto"/>
                    <w:bottom w:val="none" w:sz="0" w:space="0" w:color="auto"/>
                    <w:right w:val="none" w:sz="0" w:space="0" w:color="auto"/>
                  </w:divBdr>
                  <w:divsChild>
                    <w:div w:id="1578125136">
                      <w:marLeft w:val="0"/>
                      <w:marRight w:val="0"/>
                      <w:marTop w:val="0"/>
                      <w:marBottom w:val="0"/>
                      <w:divBdr>
                        <w:top w:val="none" w:sz="0" w:space="0" w:color="auto"/>
                        <w:left w:val="none" w:sz="0" w:space="0" w:color="auto"/>
                        <w:bottom w:val="none" w:sz="0" w:space="0" w:color="auto"/>
                        <w:right w:val="none" w:sz="0" w:space="0" w:color="auto"/>
                      </w:divBdr>
                      <w:divsChild>
                        <w:div w:id="1071738456">
                          <w:marLeft w:val="0"/>
                          <w:marRight w:val="0"/>
                          <w:marTop w:val="0"/>
                          <w:marBottom w:val="0"/>
                          <w:divBdr>
                            <w:top w:val="none" w:sz="0" w:space="0" w:color="auto"/>
                            <w:left w:val="none" w:sz="0" w:space="0" w:color="auto"/>
                            <w:bottom w:val="none" w:sz="0" w:space="0" w:color="auto"/>
                            <w:right w:val="none" w:sz="0" w:space="0" w:color="auto"/>
                          </w:divBdr>
                        </w:div>
                      </w:divsChild>
                    </w:div>
                    <w:div w:id="19866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4379">
      <w:bodyDiv w:val="1"/>
      <w:marLeft w:val="0"/>
      <w:marRight w:val="0"/>
      <w:marTop w:val="0"/>
      <w:marBottom w:val="0"/>
      <w:divBdr>
        <w:top w:val="none" w:sz="0" w:space="0" w:color="auto"/>
        <w:left w:val="none" w:sz="0" w:space="0" w:color="auto"/>
        <w:bottom w:val="none" w:sz="0" w:space="0" w:color="auto"/>
        <w:right w:val="none" w:sz="0" w:space="0" w:color="auto"/>
      </w:divBdr>
      <w:divsChild>
        <w:div w:id="1647589838">
          <w:marLeft w:val="0"/>
          <w:marRight w:val="0"/>
          <w:marTop w:val="0"/>
          <w:marBottom w:val="0"/>
          <w:divBdr>
            <w:top w:val="none" w:sz="0" w:space="0" w:color="auto"/>
            <w:left w:val="none" w:sz="0" w:space="0" w:color="auto"/>
            <w:bottom w:val="none" w:sz="0" w:space="0" w:color="auto"/>
            <w:right w:val="none" w:sz="0" w:space="0" w:color="auto"/>
          </w:divBdr>
        </w:div>
        <w:div w:id="1285576403">
          <w:marLeft w:val="0"/>
          <w:marRight w:val="0"/>
          <w:marTop w:val="0"/>
          <w:marBottom w:val="0"/>
          <w:divBdr>
            <w:top w:val="none" w:sz="0" w:space="0" w:color="auto"/>
            <w:left w:val="none" w:sz="0" w:space="0" w:color="auto"/>
            <w:bottom w:val="none" w:sz="0" w:space="0" w:color="auto"/>
            <w:right w:val="none" w:sz="0" w:space="0" w:color="auto"/>
          </w:divBdr>
          <w:divsChild>
            <w:div w:id="1426657553">
              <w:marLeft w:val="0"/>
              <w:marRight w:val="0"/>
              <w:marTop w:val="0"/>
              <w:marBottom w:val="0"/>
              <w:divBdr>
                <w:top w:val="none" w:sz="0" w:space="0" w:color="auto"/>
                <w:left w:val="none" w:sz="0" w:space="0" w:color="auto"/>
                <w:bottom w:val="none" w:sz="0" w:space="0" w:color="auto"/>
                <w:right w:val="none" w:sz="0" w:space="0" w:color="auto"/>
              </w:divBdr>
              <w:divsChild>
                <w:div w:id="925572506">
                  <w:marLeft w:val="0"/>
                  <w:marRight w:val="0"/>
                  <w:marTop w:val="0"/>
                  <w:marBottom w:val="0"/>
                  <w:divBdr>
                    <w:top w:val="none" w:sz="0" w:space="0" w:color="auto"/>
                    <w:left w:val="none" w:sz="0" w:space="0" w:color="auto"/>
                    <w:bottom w:val="none" w:sz="0" w:space="0" w:color="auto"/>
                    <w:right w:val="none" w:sz="0" w:space="0" w:color="auto"/>
                  </w:divBdr>
                </w:div>
                <w:div w:id="888493231">
                  <w:marLeft w:val="0"/>
                  <w:marRight w:val="0"/>
                  <w:marTop w:val="0"/>
                  <w:marBottom w:val="0"/>
                  <w:divBdr>
                    <w:top w:val="none" w:sz="0" w:space="0" w:color="auto"/>
                    <w:left w:val="none" w:sz="0" w:space="0" w:color="auto"/>
                    <w:bottom w:val="none" w:sz="0" w:space="0" w:color="auto"/>
                    <w:right w:val="none" w:sz="0" w:space="0" w:color="auto"/>
                  </w:divBdr>
                  <w:divsChild>
                    <w:div w:id="235675580">
                      <w:marLeft w:val="0"/>
                      <w:marRight w:val="0"/>
                      <w:marTop w:val="0"/>
                      <w:marBottom w:val="0"/>
                      <w:divBdr>
                        <w:top w:val="none" w:sz="0" w:space="0" w:color="auto"/>
                        <w:left w:val="none" w:sz="0" w:space="0" w:color="auto"/>
                        <w:bottom w:val="none" w:sz="0" w:space="0" w:color="auto"/>
                        <w:right w:val="none" w:sz="0" w:space="0" w:color="auto"/>
                      </w:divBdr>
                      <w:divsChild>
                        <w:div w:id="708530442">
                          <w:marLeft w:val="0"/>
                          <w:marRight w:val="0"/>
                          <w:marTop w:val="0"/>
                          <w:marBottom w:val="0"/>
                          <w:divBdr>
                            <w:top w:val="none" w:sz="0" w:space="0" w:color="auto"/>
                            <w:left w:val="none" w:sz="0" w:space="0" w:color="auto"/>
                            <w:bottom w:val="none" w:sz="0" w:space="0" w:color="auto"/>
                            <w:right w:val="none" w:sz="0" w:space="0" w:color="auto"/>
                          </w:divBdr>
                        </w:div>
                        <w:div w:id="521895505">
                          <w:marLeft w:val="0"/>
                          <w:marRight w:val="0"/>
                          <w:marTop w:val="0"/>
                          <w:marBottom w:val="0"/>
                          <w:divBdr>
                            <w:top w:val="none" w:sz="0" w:space="0" w:color="auto"/>
                            <w:left w:val="none" w:sz="0" w:space="0" w:color="auto"/>
                            <w:bottom w:val="none" w:sz="0" w:space="0" w:color="auto"/>
                            <w:right w:val="none" w:sz="0" w:space="0" w:color="auto"/>
                          </w:divBdr>
                        </w:div>
                      </w:divsChild>
                    </w:div>
                    <w:div w:id="160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1557</Words>
  <Characters>8875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10</cp:revision>
  <cp:lastPrinted>2021-04-15T14:35:00Z</cp:lastPrinted>
  <dcterms:created xsi:type="dcterms:W3CDTF">2021-04-15T11:22:00Z</dcterms:created>
  <dcterms:modified xsi:type="dcterms:W3CDTF">2021-04-15T14:35:00Z</dcterms:modified>
</cp:coreProperties>
</file>